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E6170" w14:textId="3FEF00AE" w:rsidR="00CC39ED" w:rsidRPr="001A4217" w:rsidRDefault="00CF6D22">
      <w:pPr>
        <w:rPr>
          <w:b/>
          <w:sz w:val="44"/>
        </w:rPr>
      </w:pPr>
      <w:r w:rsidRPr="001A4217">
        <w:rPr>
          <w:b/>
          <w:sz w:val="44"/>
        </w:rPr>
        <w:t>Northern Ireland</w:t>
      </w:r>
    </w:p>
    <w:p w14:paraId="695A2E49" w14:textId="367E55FF" w:rsidR="00CF6D22" w:rsidRPr="00CF6D22" w:rsidRDefault="00CF6D22" w:rsidP="00CF6D22">
      <w:pPr>
        <w:shd w:val="clear" w:color="auto" w:fill="FFFFFF"/>
        <w:spacing w:after="75" w:line="240" w:lineRule="auto"/>
        <w:textAlignment w:val="baseline"/>
        <w:outlineLvl w:val="2"/>
        <w:rPr>
          <w:rFonts w:ascii="Helvetica" w:eastAsia="Times New Roman" w:hAnsi="Helvetica" w:cs="Helvetica"/>
          <w:b/>
          <w:bCs/>
          <w:color w:val="343434"/>
          <w:sz w:val="27"/>
          <w:szCs w:val="27"/>
        </w:rPr>
      </w:pPr>
      <w:r w:rsidRPr="00CF6D22">
        <w:rPr>
          <w:rFonts w:ascii="Helvetica" w:eastAsia="Times New Roman" w:hAnsi="Helvetica" w:cs="Helvetica"/>
          <w:b/>
          <w:bCs/>
          <w:color w:val="343434"/>
          <w:sz w:val="27"/>
          <w:szCs w:val="27"/>
        </w:rPr>
        <w:t>Walk along The Maritime Mile</w:t>
      </w:r>
    </w:p>
    <w:p w14:paraId="19E66AEE" w14:textId="77777777"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r w:rsidRPr="00CF6D22">
        <w:rPr>
          <w:rFonts w:ascii="Helvetica" w:eastAsia="Times New Roman" w:hAnsi="Helvetica" w:cs="Helvetica"/>
          <w:color w:val="343434"/>
          <w:sz w:val="24"/>
          <w:szCs w:val="24"/>
        </w:rPr>
        <w:t xml:space="preserve">Explore Belfast's maritime and industrial history via this waterfront trail which connects key attractions, sculptures and viewing points along both sides of the River Lagan. Beginning on the city side of the river, it links Belfast's historic </w:t>
      </w:r>
      <w:proofErr w:type="spellStart"/>
      <w:r w:rsidRPr="00CF6D22">
        <w:rPr>
          <w:rFonts w:ascii="Helvetica" w:eastAsia="Times New Roman" w:hAnsi="Helvetica" w:cs="Helvetica"/>
          <w:color w:val="343434"/>
          <w:sz w:val="24"/>
          <w:szCs w:val="24"/>
        </w:rPr>
        <w:t>Sailortown</w:t>
      </w:r>
      <w:proofErr w:type="spellEnd"/>
      <w:r w:rsidRPr="00CF6D22">
        <w:rPr>
          <w:rFonts w:ascii="Helvetica" w:eastAsia="Times New Roman" w:hAnsi="Helvetica" w:cs="Helvetica"/>
          <w:color w:val="343434"/>
          <w:sz w:val="24"/>
          <w:szCs w:val="24"/>
        </w:rPr>
        <w:t xml:space="preserve"> and St Joseph's Church, to the rich maritime heritage of Clarendon Buildings. The trail passes key sites including the dry and wet docks, the Salmon of Knowledge (known locally as "the big fish"), the SS Nomadic, Titanic Belfast, the Great Light and the Thompson Dock, which is the 44ft dry dock where RMS Titanic was fitted out.</w:t>
      </w:r>
    </w:p>
    <w:p w14:paraId="37A0F571" w14:textId="77777777" w:rsidR="00CF6D22" w:rsidRPr="00CF6D22" w:rsidRDefault="00CF6D22" w:rsidP="00CF6D22">
      <w:pPr>
        <w:shd w:val="clear" w:color="auto" w:fill="FFFFFF"/>
        <w:spacing w:after="75" w:line="240" w:lineRule="auto"/>
        <w:textAlignment w:val="baseline"/>
        <w:outlineLvl w:val="2"/>
        <w:rPr>
          <w:rFonts w:ascii="Helvetica" w:eastAsia="Times New Roman" w:hAnsi="Helvetica" w:cs="Helvetica"/>
          <w:b/>
          <w:bCs/>
          <w:color w:val="343434"/>
          <w:sz w:val="27"/>
          <w:szCs w:val="27"/>
        </w:rPr>
      </w:pPr>
      <w:r w:rsidRPr="00CF6D22">
        <w:rPr>
          <w:rFonts w:ascii="Helvetica" w:eastAsia="Times New Roman" w:hAnsi="Helvetica" w:cs="Helvetica"/>
          <w:b/>
          <w:bCs/>
          <w:color w:val="343434"/>
          <w:sz w:val="27"/>
          <w:szCs w:val="27"/>
        </w:rPr>
        <w:t>Learn off-road riding</w:t>
      </w:r>
    </w:p>
    <w:p w14:paraId="34F4C6BE" w14:textId="77777777"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r w:rsidRPr="00CF6D22">
        <w:rPr>
          <w:rFonts w:ascii="Helvetica" w:eastAsia="Times New Roman" w:hAnsi="Helvetica" w:cs="Helvetica"/>
          <w:color w:val="343434"/>
          <w:sz w:val="24"/>
          <w:szCs w:val="24"/>
        </w:rPr>
        <w:t>Head to E-</w:t>
      </w:r>
      <w:proofErr w:type="spellStart"/>
      <w:r w:rsidRPr="00CF6D22">
        <w:rPr>
          <w:rFonts w:ascii="Helvetica" w:eastAsia="Times New Roman" w:hAnsi="Helvetica" w:cs="Helvetica"/>
          <w:color w:val="343434"/>
          <w:sz w:val="24"/>
          <w:szCs w:val="24"/>
        </w:rPr>
        <w:t>trax</w:t>
      </w:r>
      <w:proofErr w:type="spellEnd"/>
      <w:r w:rsidRPr="00CF6D22">
        <w:rPr>
          <w:rFonts w:ascii="Helvetica" w:eastAsia="Times New Roman" w:hAnsi="Helvetica" w:cs="Helvetica"/>
          <w:color w:val="343434"/>
          <w:sz w:val="24"/>
          <w:szCs w:val="24"/>
        </w:rPr>
        <w:t xml:space="preserve">, a purpose-built indoor </w:t>
      </w:r>
      <w:proofErr w:type="spellStart"/>
      <w:r w:rsidRPr="00CF6D22">
        <w:rPr>
          <w:rFonts w:ascii="Helvetica" w:eastAsia="Times New Roman" w:hAnsi="Helvetica" w:cs="Helvetica"/>
          <w:color w:val="343434"/>
          <w:sz w:val="24"/>
          <w:szCs w:val="24"/>
        </w:rPr>
        <w:t>motorcross</w:t>
      </w:r>
      <w:proofErr w:type="spellEnd"/>
      <w:r w:rsidRPr="00CF6D22">
        <w:rPr>
          <w:rFonts w:ascii="Helvetica" w:eastAsia="Times New Roman" w:hAnsi="Helvetica" w:cs="Helvetica"/>
          <w:color w:val="343434"/>
          <w:sz w:val="24"/>
          <w:szCs w:val="24"/>
        </w:rPr>
        <w:t xml:space="preserve"> track that offers the unique opportunity to learn and improve off-road riding in a safe and fun environment. Open all year round, its suitable for everyone from age 5 and up. Full safety gear and training is provided by qualified MRA instructors, and for those just wanting to watch there's a viewing gallery and coffee shop located upstairs.</w:t>
      </w:r>
    </w:p>
    <w:p w14:paraId="2D7946EF" w14:textId="77777777" w:rsidR="00CF6D22" w:rsidRPr="00CF6D22" w:rsidRDefault="00CF6D22" w:rsidP="00CF6D22">
      <w:pPr>
        <w:shd w:val="clear" w:color="auto" w:fill="FFFFFF"/>
        <w:spacing w:after="0" w:line="240" w:lineRule="auto"/>
        <w:textAlignment w:val="baseline"/>
        <w:outlineLvl w:val="2"/>
        <w:rPr>
          <w:rFonts w:ascii="Helvetica" w:eastAsia="Times New Roman" w:hAnsi="Helvetica" w:cs="Helvetica"/>
          <w:b/>
          <w:bCs/>
          <w:color w:val="343434"/>
          <w:sz w:val="27"/>
          <w:szCs w:val="27"/>
        </w:rPr>
      </w:pPr>
      <w:hyperlink r:id="rId6" w:tooltip="The Edge Watersports" w:history="1">
        <w:proofErr w:type="spellStart"/>
        <w:r w:rsidRPr="00CF6D22">
          <w:rPr>
            <w:rFonts w:ascii="Helvetica" w:eastAsia="Times New Roman" w:hAnsi="Helvetica" w:cs="Helvetica"/>
            <w:b/>
            <w:bCs/>
            <w:color w:val="343434"/>
            <w:sz w:val="27"/>
            <w:szCs w:val="27"/>
            <w:u w:val="single"/>
            <w:bdr w:val="none" w:sz="0" w:space="0" w:color="auto" w:frame="1"/>
          </w:rPr>
          <w:t>Crannagh</w:t>
        </w:r>
        <w:proofErr w:type="spellEnd"/>
        <w:r w:rsidRPr="00CF6D22">
          <w:rPr>
            <w:rFonts w:ascii="Helvetica" w:eastAsia="Times New Roman" w:hAnsi="Helvetica" w:cs="Helvetica"/>
            <w:b/>
            <w:bCs/>
            <w:color w:val="343434"/>
            <w:sz w:val="27"/>
            <w:szCs w:val="27"/>
            <w:u w:val="single"/>
            <w:bdr w:val="none" w:sz="0" w:space="0" w:color="auto" w:frame="1"/>
          </w:rPr>
          <w:t xml:space="preserve"> Activity Centre: The Edge Watersports</w:t>
        </w:r>
      </w:hyperlink>
    </w:p>
    <w:p w14:paraId="20A3057C" w14:textId="77777777"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r w:rsidRPr="00CF6D22">
        <w:rPr>
          <w:rFonts w:ascii="Helvetica" w:eastAsia="Times New Roman" w:hAnsi="Helvetica" w:cs="Helvetica"/>
          <w:color w:val="343434"/>
          <w:sz w:val="24"/>
          <w:szCs w:val="24"/>
        </w:rPr>
        <w:t xml:space="preserve">Awarded "Tourism Attraction of the Year" in 2017 for the Causeway Coast &amp; Glens area, the </w:t>
      </w:r>
      <w:proofErr w:type="spellStart"/>
      <w:r w:rsidRPr="00CF6D22">
        <w:rPr>
          <w:rFonts w:ascii="Helvetica" w:eastAsia="Times New Roman" w:hAnsi="Helvetica" w:cs="Helvetica"/>
          <w:color w:val="343434"/>
          <w:sz w:val="24"/>
          <w:szCs w:val="24"/>
        </w:rPr>
        <w:t>Crannagh</w:t>
      </w:r>
      <w:proofErr w:type="spellEnd"/>
      <w:r w:rsidRPr="00CF6D22">
        <w:rPr>
          <w:rFonts w:ascii="Helvetica" w:eastAsia="Times New Roman" w:hAnsi="Helvetica" w:cs="Helvetica"/>
          <w:color w:val="343434"/>
          <w:sz w:val="24"/>
          <w:szCs w:val="24"/>
        </w:rPr>
        <w:t xml:space="preserve"> Complex is the ultimate destination for water-based activities. With a range of options including Waterskiing, wakeboarding, banana boating and stand-up </w:t>
      </w:r>
      <w:proofErr w:type="spellStart"/>
      <w:r w:rsidRPr="00CF6D22">
        <w:rPr>
          <w:rFonts w:ascii="Helvetica" w:eastAsia="Times New Roman" w:hAnsi="Helvetica" w:cs="Helvetica"/>
          <w:color w:val="343434"/>
          <w:sz w:val="24"/>
          <w:szCs w:val="24"/>
        </w:rPr>
        <w:t>paddleboarding</w:t>
      </w:r>
      <w:proofErr w:type="spellEnd"/>
      <w:r w:rsidRPr="00CF6D22">
        <w:rPr>
          <w:rFonts w:ascii="Helvetica" w:eastAsia="Times New Roman" w:hAnsi="Helvetica" w:cs="Helvetica"/>
          <w:color w:val="343434"/>
          <w:sz w:val="24"/>
          <w:szCs w:val="24"/>
        </w:rPr>
        <w:t xml:space="preserve"> amongst others, there's plenty of options to keep the whole family happy.</w:t>
      </w:r>
    </w:p>
    <w:p w14:paraId="2916248A" w14:textId="77777777" w:rsidR="00CF6D22" w:rsidRPr="00CF6D22" w:rsidRDefault="00CF6D22" w:rsidP="00CF6D22">
      <w:pPr>
        <w:shd w:val="clear" w:color="auto" w:fill="FFFFFF"/>
        <w:spacing w:after="75" w:line="240" w:lineRule="auto"/>
        <w:textAlignment w:val="baseline"/>
        <w:outlineLvl w:val="2"/>
        <w:rPr>
          <w:rFonts w:ascii="Helvetica" w:eastAsia="Times New Roman" w:hAnsi="Helvetica" w:cs="Helvetica"/>
          <w:b/>
          <w:bCs/>
          <w:color w:val="343434"/>
          <w:sz w:val="27"/>
          <w:szCs w:val="27"/>
        </w:rPr>
      </w:pPr>
      <w:r w:rsidRPr="00CF6D22">
        <w:rPr>
          <w:rFonts w:ascii="Helvetica" w:eastAsia="Times New Roman" w:hAnsi="Helvetica" w:cs="Helvetica"/>
          <w:b/>
          <w:bCs/>
          <w:color w:val="343434"/>
          <w:sz w:val="27"/>
          <w:szCs w:val="27"/>
        </w:rPr>
        <w:t>We Are Vertigo New Attractions</w:t>
      </w:r>
    </w:p>
    <w:p w14:paraId="51848857" w14:textId="77777777"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r w:rsidRPr="00CF6D22">
        <w:rPr>
          <w:rFonts w:ascii="Helvetica" w:eastAsia="Times New Roman" w:hAnsi="Helvetica" w:cs="Helvetica"/>
          <w:color w:val="343434"/>
          <w:sz w:val="24"/>
          <w:szCs w:val="24"/>
        </w:rPr>
        <w:t>Launching in 2019, We Are Vertigo are set to host Ireland's first indoor Ninja Warrior Assault Course and Inflatable Action Course. Perfect for families seeking a fun day out and centrally located in venues located in South Belfast and the Titanic Quarter, this is definitely one not to miss!</w:t>
      </w:r>
    </w:p>
    <w:p w14:paraId="646F5303" w14:textId="77777777" w:rsidR="00CF6D22" w:rsidRPr="00CF6D22" w:rsidRDefault="00CF6D22" w:rsidP="00CF6D22">
      <w:pPr>
        <w:shd w:val="clear" w:color="auto" w:fill="FFFFFF"/>
        <w:spacing w:after="0" w:line="240" w:lineRule="auto"/>
        <w:textAlignment w:val="baseline"/>
        <w:outlineLvl w:val="2"/>
        <w:rPr>
          <w:rFonts w:ascii="Helvetica" w:eastAsia="Times New Roman" w:hAnsi="Helvetica" w:cs="Helvetica"/>
          <w:b/>
          <w:bCs/>
          <w:color w:val="343434"/>
          <w:sz w:val="27"/>
          <w:szCs w:val="27"/>
        </w:rPr>
      </w:pPr>
      <w:hyperlink r:id="rId7" w:tooltip="Armagh Cider Company" w:history="1">
        <w:proofErr w:type="spellStart"/>
        <w:r w:rsidRPr="00CF6D22">
          <w:rPr>
            <w:rFonts w:ascii="Helvetica" w:eastAsia="Times New Roman" w:hAnsi="Helvetica" w:cs="Helvetica"/>
            <w:b/>
            <w:bCs/>
            <w:color w:val="343434"/>
            <w:sz w:val="27"/>
            <w:szCs w:val="27"/>
            <w:u w:val="single"/>
            <w:bdr w:val="none" w:sz="0" w:space="0" w:color="auto" w:frame="1"/>
          </w:rPr>
          <w:t>Armagh</w:t>
        </w:r>
        <w:proofErr w:type="spellEnd"/>
        <w:r w:rsidRPr="00CF6D22">
          <w:rPr>
            <w:rFonts w:ascii="Helvetica" w:eastAsia="Times New Roman" w:hAnsi="Helvetica" w:cs="Helvetica"/>
            <w:b/>
            <w:bCs/>
            <w:color w:val="343434"/>
            <w:sz w:val="27"/>
            <w:szCs w:val="27"/>
            <w:u w:val="single"/>
            <w:bdr w:val="none" w:sz="0" w:space="0" w:color="auto" w:frame="1"/>
          </w:rPr>
          <w:t xml:space="preserve"> Cider Tours</w:t>
        </w:r>
      </w:hyperlink>
    </w:p>
    <w:p w14:paraId="61BFBA56" w14:textId="77777777"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bookmarkStart w:id="0" w:name="_GoBack"/>
      <w:bookmarkEnd w:id="0"/>
      <w:proofErr w:type="spellStart"/>
      <w:r w:rsidRPr="00CF6D22">
        <w:rPr>
          <w:rFonts w:ascii="Helvetica" w:eastAsia="Times New Roman" w:hAnsi="Helvetica" w:cs="Helvetica"/>
          <w:color w:val="343434"/>
          <w:sz w:val="24"/>
          <w:szCs w:val="24"/>
        </w:rPr>
        <w:t>Armagh</w:t>
      </w:r>
      <w:proofErr w:type="spellEnd"/>
      <w:r w:rsidRPr="00CF6D22">
        <w:rPr>
          <w:rFonts w:ascii="Helvetica" w:eastAsia="Times New Roman" w:hAnsi="Helvetica" w:cs="Helvetica"/>
          <w:color w:val="343434"/>
          <w:sz w:val="24"/>
          <w:szCs w:val="24"/>
        </w:rPr>
        <w:t xml:space="preserve"> Cider is a family business spanning 5 generations, and their tours take visitors through the entire production process, from apples growing the orchards through to a tasting of the finished product. Their tasting room, which was originally built in the 1700s, is a particular highlight and rounds out the tour in a beautiful historical setting.</w:t>
      </w:r>
    </w:p>
    <w:p w14:paraId="135C694F" w14:textId="77777777" w:rsidR="00CF6D22" w:rsidRPr="00CF6D22" w:rsidRDefault="00CF6D22" w:rsidP="00CF6D22">
      <w:pPr>
        <w:shd w:val="clear" w:color="auto" w:fill="FFFFFF"/>
        <w:spacing w:after="0" w:line="240" w:lineRule="auto"/>
        <w:textAlignment w:val="baseline"/>
        <w:outlineLvl w:val="2"/>
        <w:rPr>
          <w:rFonts w:ascii="Helvetica" w:eastAsia="Times New Roman" w:hAnsi="Helvetica" w:cs="Helvetica"/>
          <w:b/>
          <w:bCs/>
          <w:color w:val="343434"/>
          <w:sz w:val="27"/>
          <w:szCs w:val="27"/>
        </w:rPr>
      </w:pPr>
      <w:hyperlink r:id="rId8" w:tooltip="Mourne Trails and Ales" w:history="1">
        <w:r w:rsidRPr="00CF6D22">
          <w:rPr>
            <w:rFonts w:ascii="Helvetica" w:eastAsia="Times New Roman" w:hAnsi="Helvetica" w:cs="Helvetica"/>
            <w:b/>
            <w:bCs/>
            <w:color w:val="343434"/>
            <w:sz w:val="27"/>
            <w:szCs w:val="27"/>
            <w:u w:val="single"/>
            <w:bdr w:val="none" w:sz="0" w:space="0" w:color="auto" w:frame="1"/>
          </w:rPr>
          <w:t>Trails &amp; Ales</w:t>
        </w:r>
      </w:hyperlink>
    </w:p>
    <w:p w14:paraId="5B40BD09" w14:textId="671BA578"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p>
    <w:p w14:paraId="5DA0EB18" w14:textId="77777777"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r w:rsidRPr="00CF6D22">
        <w:rPr>
          <w:rFonts w:ascii="Helvetica" w:eastAsia="Times New Roman" w:hAnsi="Helvetica" w:cs="Helvetica"/>
          <w:color w:val="343434"/>
          <w:sz w:val="24"/>
          <w:szCs w:val="24"/>
        </w:rPr>
        <w:t>A fully guided cycling tour across iconic trails in the Mourne Mountains, which showcases the rich heritage, along with the myths and legends. The tour also includes sampling Mourne Mountain Brewery's iconic ales, which bring the tales of the tour to life. This is one for those who like to combine their history, with a dash of activity and a taste of something delicious!</w:t>
      </w:r>
    </w:p>
    <w:p w14:paraId="0167D5FC" w14:textId="77777777" w:rsidR="00CF6D22" w:rsidRPr="00CF6D22" w:rsidRDefault="00CF6D22" w:rsidP="00CF6D22">
      <w:pPr>
        <w:shd w:val="clear" w:color="auto" w:fill="FFFFFF"/>
        <w:spacing w:after="0" w:line="240" w:lineRule="auto"/>
        <w:textAlignment w:val="baseline"/>
        <w:outlineLvl w:val="2"/>
        <w:rPr>
          <w:rFonts w:ascii="Helvetica" w:eastAsia="Times New Roman" w:hAnsi="Helvetica" w:cs="Helvetica"/>
          <w:b/>
          <w:bCs/>
          <w:color w:val="343434"/>
          <w:sz w:val="27"/>
          <w:szCs w:val="27"/>
        </w:rPr>
      </w:pPr>
      <w:hyperlink r:id="rId9" w:tooltip="Erne Boat Hire" w:history="1">
        <w:r w:rsidRPr="00CF6D22">
          <w:rPr>
            <w:rFonts w:ascii="Helvetica" w:eastAsia="Times New Roman" w:hAnsi="Helvetica" w:cs="Helvetica"/>
            <w:b/>
            <w:bCs/>
            <w:color w:val="343434"/>
            <w:sz w:val="27"/>
            <w:szCs w:val="27"/>
            <w:u w:val="single"/>
            <w:bdr w:val="none" w:sz="0" w:space="0" w:color="auto" w:frame="1"/>
          </w:rPr>
          <w:t>Erne Boat Hire</w:t>
        </w:r>
      </w:hyperlink>
    </w:p>
    <w:p w14:paraId="0788C4FF" w14:textId="77777777"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r w:rsidRPr="00CF6D22">
        <w:rPr>
          <w:rFonts w:ascii="Helvetica" w:eastAsia="Times New Roman" w:hAnsi="Helvetica" w:cs="Helvetica"/>
          <w:color w:val="343434"/>
          <w:sz w:val="24"/>
          <w:szCs w:val="24"/>
        </w:rPr>
        <w:t xml:space="preserve">Perfect for those after something a little slower in pace, hiring a boat on the River Erne is a lovely way to view the local wildlife, take in the historical sites of </w:t>
      </w:r>
      <w:proofErr w:type="spellStart"/>
      <w:r w:rsidRPr="00CF6D22">
        <w:rPr>
          <w:rFonts w:ascii="Helvetica" w:eastAsia="Times New Roman" w:hAnsi="Helvetica" w:cs="Helvetica"/>
          <w:color w:val="343434"/>
          <w:sz w:val="24"/>
          <w:szCs w:val="24"/>
        </w:rPr>
        <w:t>Enniskillen</w:t>
      </w:r>
      <w:proofErr w:type="spellEnd"/>
      <w:r w:rsidRPr="00CF6D22">
        <w:rPr>
          <w:rFonts w:ascii="Helvetica" w:eastAsia="Times New Roman" w:hAnsi="Helvetica" w:cs="Helvetica"/>
          <w:color w:val="343434"/>
          <w:sz w:val="24"/>
          <w:szCs w:val="24"/>
        </w:rPr>
        <w:t xml:space="preserve"> and admire the surrounding areas from a different perspective. </w:t>
      </w:r>
      <w:proofErr w:type="spellStart"/>
      <w:r w:rsidRPr="00CF6D22">
        <w:rPr>
          <w:rFonts w:ascii="Helvetica" w:eastAsia="Times New Roman" w:hAnsi="Helvetica" w:cs="Helvetica"/>
          <w:color w:val="343434"/>
          <w:sz w:val="24"/>
          <w:szCs w:val="24"/>
        </w:rPr>
        <w:t>Enniskillen</w:t>
      </w:r>
      <w:proofErr w:type="spellEnd"/>
      <w:r w:rsidRPr="00CF6D22">
        <w:rPr>
          <w:rFonts w:ascii="Helvetica" w:eastAsia="Times New Roman" w:hAnsi="Helvetica" w:cs="Helvetica"/>
          <w:color w:val="343434"/>
          <w:sz w:val="24"/>
          <w:szCs w:val="24"/>
        </w:rPr>
        <w:t xml:space="preserve"> is Ireland's only island town and a circumnavigation of the town can easily be included in your trip. The self-drive boats comfortably hold six adults, are powered by a 6hp four stroke petrol engine and include buoyancy aids, maps, fuel and tuition if required.</w:t>
      </w:r>
    </w:p>
    <w:p w14:paraId="24FA10B4" w14:textId="77777777" w:rsidR="00CF6D22" w:rsidRPr="00CF6D22" w:rsidRDefault="00CF6D22" w:rsidP="00CF6D22">
      <w:pPr>
        <w:shd w:val="clear" w:color="auto" w:fill="FFFFFF"/>
        <w:spacing w:after="75" w:line="240" w:lineRule="auto"/>
        <w:textAlignment w:val="baseline"/>
        <w:outlineLvl w:val="2"/>
        <w:rPr>
          <w:rFonts w:ascii="Helvetica" w:eastAsia="Times New Roman" w:hAnsi="Helvetica" w:cs="Helvetica"/>
          <w:b/>
          <w:bCs/>
          <w:color w:val="343434"/>
          <w:sz w:val="27"/>
          <w:szCs w:val="27"/>
        </w:rPr>
      </w:pPr>
      <w:r w:rsidRPr="00CF6D22">
        <w:rPr>
          <w:rFonts w:ascii="Helvetica" w:eastAsia="Times New Roman" w:hAnsi="Helvetica" w:cs="Helvetica"/>
          <w:b/>
          <w:bCs/>
          <w:color w:val="343434"/>
          <w:sz w:val="27"/>
          <w:szCs w:val="27"/>
        </w:rPr>
        <w:t>Derry – Walled City 400</w:t>
      </w:r>
    </w:p>
    <w:p w14:paraId="285F92DC" w14:textId="77777777" w:rsidR="00CF6D22" w:rsidRPr="00CF6D22" w:rsidRDefault="00CF6D22" w:rsidP="00CF6D22">
      <w:pPr>
        <w:shd w:val="clear" w:color="auto" w:fill="FFFFFF"/>
        <w:spacing w:after="0" w:line="336" w:lineRule="atLeast"/>
        <w:textAlignment w:val="baseline"/>
        <w:rPr>
          <w:rFonts w:ascii="Helvetica" w:eastAsia="Times New Roman" w:hAnsi="Helvetica" w:cs="Helvetica"/>
          <w:color w:val="343434"/>
          <w:sz w:val="24"/>
          <w:szCs w:val="24"/>
        </w:rPr>
      </w:pPr>
      <w:r w:rsidRPr="00CF6D22">
        <w:rPr>
          <w:rFonts w:ascii="Helvetica" w:eastAsia="Times New Roman" w:hAnsi="Helvetica" w:cs="Helvetica"/>
          <w:color w:val="343434"/>
          <w:sz w:val="24"/>
          <w:szCs w:val="24"/>
        </w:rPr>
        <w:t xml:space="preserve">March 2019 will mark the 400th anniversary of the completion of the Walls, and to celebrate there is a full and vibrant </w:t>
      </w:r>
      <w:proofErr w:type="spellStart"/>
      <w:r w:rsidRPr="00CF6D22">
        <w:rPr>
          <w:rFonts w:ascii="Helvetica" w:eastAsia="Times New Roman" w:hAnsi="Helvetica" w:cs="Helvetica"/>
          <w:color w:val="343434"/>
          <w:sz w:val="24"/>
          <w:szCs w:val="24"/>
        </w:rPr>
        <w:t>programme</w:t>
      </w:r>
      <w:proofErr w:type="spellEnd"/>
      <w:r w:rsidRPr="00CF6D22">
        <w:rPr>
          <w:rFonts w:ascii="Helvetica" w:eastAsia="Times New Roman" w:hAnsi="Helvetica" w:cs="Helvetica"/>
          <w:color w:val="343434"/>
          <w:sz w:val="24"/>
          <w:szCs w:val="24"/>
        </w:rPr>
        <w:t xml:space="preserve"> of events taking place throughout the city. Ranging from musical ensembles, dance audio plays, historical and contemporary exhibitions, living </w:t>
      </w:r>
      <w:proofErr w:type="spellStart"/>
      <w:r w:rsidRPr="00CF6D22">
        <w:rPr>
          <w:rFonts w:ascii="Helvetica" w:eastAsia="Times New Roman" w:hAnsi="Helvetica" w:cs="Helvetica"/>
          <w:color w:val="343434"/>
          <w:sz w:val="24"/>
          <w:szCs w:val="24"/>
        </w:rPr>
        <w:t>archaelogy</w:t>
      </w:r>
      <w:proofErr w:type="spellEnd"/>
      <w:r w:rsidRPr="00CF6D22">
        <w:rPr>
          <w:rFonts w:ascii="Helvetica" w:eastAsia="Times New Roman" w:hAnsi="Helvetica" w:cs="Helvetica"/>
          <w:color w:val="343434"/>
          <w:sz w:val="24"/>
          <w:szCs w:val="24"/>
        </w:rPr>
        <w:t xml:space="preserve"> demonstrations and symposiums, there's lots to choose from. A full animation </w:t>
      </w:r>
      <w:proofErr w:type="spellStart"/>
      <w:r w:rsidRPr="00CF6D22">
        <w:rPr>
          <w:rFonts w:ascii="Helvetica" w:eastAsia="Times New Roman" w:hAnsi="Helvetica" w:cs="Helvetica"/>
          <w:color w:val="343434"/>
          <w:sz w:val="24"/>
          <w:szCs w:val="24"/>
        </w:rPr>
        <w:t>programme</w:t>
      </w:r>
      <w:proofErr w:type="spellEnd"/>
      <w:r w:rsidRPr="00CF6D22">
        <w:rPr>
          <w:rFonts w:ascii="Helvetica" w:eastAsia="Times New Roman" w:hAnsi="Helvetica" w:cs="Helvetica"/>
          <w:color w:val="343434"/>
          <w:sz w:val="24"/>
          <w:szCs w:val="24"/>
        </w:rPr>
        <w:t xml:space="preserve"> will run throughout June, July &amp; August 2019 and more information can be found on the </w:t>
      </w:r>
      <w:hyperlink r:id="rId10" w:history="1">
        <w:r w:rsidRPr="00CF6D22">
          <w:rPr>
            <w:rFonts w:ascii="Helvetica" w:eastAsia="Times New Roman" w:hAnsi="Helvetica" w:cs="Helvetica"/>
            <w:color w:val="343434"/>
            <w:sz w:val="24"/>
            <w:szCs w:val="24"/>
            <w:u w:val="single"/>
            <w:bdr w:val="none" w:sz="0" w:space="0" w:color="auto" w:frame="1"/>
          </w:rPr>
          <w:t>walledcity400 website</w:t>
        </w:r>
      </w:hyperlink>
      <w:r w:rsidRPr="00CF6D22">
        <w:rPr>
          <w:rFonts w:ascii="Helvetica" w:eastAsia="Times New Roman" w:hAnsi="Helvetica" w:cs="Helvetica"/>
          <w:color w:val="343434"/>
          <w:sz w:val="24"/>
          <w:szCs w:val="24"/>
        </w:rPr>
        <w:t>.</w:t>
      </w:r>
    </w:p>
    <w:p w14:paraId="7591CC5C" w14:textId="77777777" w:rsidR="00CF6D22" w:rsidRPr="00CF6D22" w:rsidRDefault="00CF6D22" w:rsidP="00CF6D22">
      <w:pPr>
        <w:shd w:val="clear" w:color="auto" w:fill="FFFFFF"/>
        <w:spacing w:after="0" w:line="240" w:lineRule="auto"/>
        <w:textAlignment w:val="baseline"/>
        <w:outlineLvl w:val="2"/>
        <w:rPr>
          <w:rFonts w:ascii="Helvetica" w:eastAsia="Times New Roman" w:hAnsi="Helvetica" w:cs="Helvetica"/>
          <w:b/>
          <w:bCs/>
          <w:color w:val="343434"/>
          <w:sz w:val="27"/>
          <w:szCs w:val="27"/>
        </w:rPr>
      </w:pPr>
      <w:hyperlink r:id="rId11" w:tooltip="Wee Buns Cookery School" w:history="1">
        <w:r w:rsidRPr="00CF6D22">
          <w:rPr>
            <w:rFonts w:ascii="Helvetica" w:eastAsia="Times New Roman" w:hAnsi="Helvetica" w:cs="Helvetica"/>
            <w:b/>
            <w:bCs/>
            <w:color w:val="343434"/>
            <w:sz w:val="27"/>
            <w:szCs w:val="27"/>
            <w:u w:val="single"/>
            <w:bdr w:val="none" w:sz="0" w:space="0" w:color="auto" w:frame="1"/>
          </w:rPr>
          <w:t>Wee Buns cookery school</w:t>
        </w:r>
      </w:hyperlink>
    </w:p>
    <w:p w14:paraId="7559E416" w14:textId="77777777"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r w:rsidRPr="00CF6D22">
        <w:rPr>
          <w:rFonts w:ascii="Helvetica" w:eastAsia="Times New Roman" w:hAnsi="Helvetica" w:cs="Helvetica"/>
          <w:color w:val="343434"/>
          <w:sz w:val="24"/>
          <w:szCs w:val="24"/>
        </w:rPr>
        <w:t xml:space="preserve">Catering for both novice and experienced cooks, Wee Buns Cookery School offers classes to improve culinary skills in a beautiful countryside setting in County Tyrone. The </w:t>
      </w:r>
      <w:proofErr w:type="gramStart"/>
      <w:r w:rsidRPr="00CF6D22">
        <w:rPr>
          <w:rFonts w:ascii="Helvetica" w:eastAsia="Times New Roman" w:hAnsi="Helvetica" w:cs="Helvetica"/>
          <w:color w:val="343434"/>
          <w:sz w:val="24"/>
          <w:szCs w:val="24"/>
        </w:rPr>
        <w:t>purpose built</w:t>
      </w:r>
      <w:proofErr w:type="gramEnd"/>
      <w:r w:rsidRPr="00CF6D22">
        <w:rPr>
          <w:rFonts w:ascii="Helvetica" w:eastAsia="Times New Roman" w:hAnsi="Helvetica" w:cs="Helvetica"/>
          <w:color w:val="343434"/>
          <w:sz w:val="24"/>
          <w:szCs w:val="24"/>
        </w:rPr>
        <w:t xml:space="preserve"> kitchen is perfect for the combination of demonstration and hands-on cooking led by Mary Anne which takes place in a relaxed and friendly environment.</w:t>
      </w:r>
    </w:p>
    <w:p w14:paraId="14900F90" w14:textId="77777777" w:rsidR="00CF6D22" w:rsidRPr="00CF6D22" w:rsidRDefault="00CF6D22" w:rsidP="00CF6D22">
      <w:pPr>
        <w:shd w:val="clear" w:color="auto" w:fill="FFFFFF"/>
        <w:spacing w:after="75" w:line="240" w:lineRule="auto"/>
        <w:textAlignment w:val="baseline"/>
        <w:outlineLvl w:val="2"/>
        <w:rPr>
          <w:rFonts w:ascii="Helvetica" w:eastAsia="Times New Roman" w:hAnsi="Helvetica" w:cs="Helvetica"/>
          <w:b/>
          <w:bCs/>
          <w:color w:val="343434"/>
          <w:sz w:val="27"/>
          <w:szCs w:val="27"/>
        </w:rPr>
      </w:pPr>
      <w:proofErr w:type="spellStart"/>
      <w:r w:rsidRPr="00CF6D22">
        <w:rPr>
          <w:rFonts w:ascii="Helvetica" w:eastAsia="Times New Roman" w:hAnsi="Helvetica" w:cs="Helvetica"/>
          <w:b/>
          <w:bCs/>
          <w:color w:val="343434"/>
          <w:sz w:val="27"/>
          <w:szCs w:val="27"/>
        </w:rPr>
        <w:t>Enniskillen</w:t>
      </w:r>
      <w:proofErr w:type="spellEnd"/>
      <w:r w:rsidRPr="00CF6D22">
        <w:rPr>
          <w:rFonts w:ascii="Helvetica" w:eastAsia="Times New Roman" w:hAnsi="Helvetica" w:cs="Helvetica"/>
          <w:b/>
          <w:bCs/>
          <w:color w:val="343434"/>
          <w:sz w:val="27"/>
          <w:szCs w:val="27"/>
        </w:rPr>
        <w:t xml:space="preserve"> Taste Tour</w:t>
      </w:r>
    </w:p>
    <w:p w14:paraId="75B1CC9E" w14:textId="77777777" w:rsidR="00CF6D22" w:rsidRPr="00CF6D22" w:rsidRDefault="00CF6D22" w:rsidP="00CF6D22">
      <w:pPr>
        <w:shd w:val="clear" w:color="auto" w:fill="FFFFFF"/>
        <w:spacing w:after="360" w:line="336" w:lineRule="atLeast"/>
        <w:textAlignment w:val="baseline"/>
        <w:rPr>
          <w:rFonts w:ascii="Helvetica" w:eastAsia="Times New Roman" w:hAnsi="Helvetica" w:cs="Helvetica"/>
          <w:color w:val="343434"/>
          <w:sz w:val="24"/>
          <w:szCs w:val="24"/>
        </w:rPr>
      </w:pPr>
      <w:r w:rsidRPr="00CF6D22">
        <w:rPr>
          <w:rFonts w:ascii="Helvetica" w:eastAsia="Times New Roman" w:hAnsi="Helvetica" w:cs="Helvetica"/>
          <w:color w:val="343434"/>
          <w:sz w:val="24"/>
          <w:szCs w:val="24"/>
        </w:rPr>
        <w:t xml:space="preserve">This guided food tour around the island town of </w:t>
      </w:r>
      <w:proofErr w:type="spellStart"/>
      <w:r w:rsidRPr="00CF6D22">
        <w:rPr>
          <w:rFonts w:ascii="Helvetica" w:eastAsia="Times New Roman" w:hAnsi="Helvetica" w:cs="Helvetica"/>
          <w:color w:val="343434"/>
          <w:sz w:val="24"/>
          <w:szCs w:val="24"/>
        </w:rPr>
        <w:t>Enniskillen</w:t>
      </w:r>
      <w:proofErr w:type="spellEnd"/>
      <w:r w:rsidRPr="00CF6D22">
        <w:rPr>
          <w:rFonts w:ascii="Helvetica" w:eastAsia="Times New Roman" w:hAnsi="Helvetica" w:cs="Helvetica"/>
          <w:color w:val="343434"/>
          <w:sz w:val="24"/>
          <w:szCs w:val="24"/>
        </w:rPr>
        <w:t xml:space="preserve"> stops at various locations to sample an indulgent mix of food and drink. Including breakfast and lunch, with an array of tasty snacks in between and a few alcoholic beverages, this casual but informative tour showcases the best of local producers in what promises to be a memorable culinary experience. Launching March 2019.</w:t>
      </w:r>
    </w:p>
    <w:p w14:paraId="2E5E5D15" w14:textId="77777777" w:rsidR="00CF6D22" w:rsidRDefault="00CF6D22"/>
    <w:sectPr w:rsidR="00CF6D22" w:rsidSect="001A4217">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8AB81" w14:textId="77777777" w:rsidR="00DD4F53" w:rsidRDefault="00DD4F53" w:rsidP="00CF6D22">
      <w:pPr>
        <w:spacing w:after="0" w:line="240" w:lineRule="auto"/>
      </w:pPr>
      <w:r>
        <w:separator/>
      </w:r>
    </w:p>
  </w:endnote>
  <w:endnote w:type="continuationSeparator" w:id="0">
    <w:p w14:paraId="14326E14" w14:textId="77777777" w:rsidR="00DD4F53" w:rsidRDefault="00DD4F53" w:rsidP="00CF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9C13B" w14:textId="65D36EBE" w:rsidR="00CF6D22" w:rsidRDefault="00CF6D22">
    <w:pPr>
      <w:pStyle w:val="Foo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0BE39" w14:textId="77777777" w:rsidR="00DD4F53" w:rsidRDefault="00DD4F53" w:rsidP="00CF6D22">
      <w:pPr>
        <w:spacing w:after="0" w:line="240" w:lineRule="auto"/>
      </w:pPr>
      <w:r>
        <w:separator/>
      </w:r>
    </w:p>
  </w:footnote>
  <w:footnote w:type="continuationSeparator" w:id="0">
    <w:p w14:paraId="472B7D34" w14:textId="77777777" w:rsidR="00DD4F53" w:rsidRDefault="00DD4F53" w:rsidP="00CF6D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D22"/>
    <w:rsid w:val="001A4217"/>
    <w:rsid w:val="005D79A9"/>
    <w:rsid w:val="009933CD"/>
    <w:rsid w:val="00CC39ED"/>
    <w:rsid w:val="00CF6D22"/>
    <w:rsid w:val="00DD4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0A940"/>
  <w15:chartTrackingRefBased/>
  <w15:docId w15:val="{D4B90513-E327-480B-A5AA-89F88651D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CF6D2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F6D2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F6D2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F6D22"/>
    <w:rPr>
      <w:color w:val="0000FF"/>
      <w:u w:val="single"/>
    </w:rPr>
  </w:style>
  <w:style w:type="paragraph" w:styleId="Header">
    <w:name w:val="header"/>
    <w:basedOn w:val="Normal"/>
    <w:link w:val="HeaderChar"/>
    <w:uiPriority w:val="99"/>
    <w:unhideWhenUsed/>
    <w:rsid w:val="00CF6D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6D22"/>
  </w:style>
  <w:style w:type="paragraph" w:styleId="Footer">
    <w:name w:val="footer"/>
    <w:basedOn w:val="Normal"/>
    <w:link w:val="FooterChar"/>
    <w:uiPriority w:val="99"/>
    <w:unhideWhenUsed/>
    <w:rsid w:val="00CF6D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81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covernorthernireland.com/Mourne-Trails-and-Ales-Tour-Castlewellan-P6599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iscovernorthernireland.com/Armagh-Cider-Company-Portadown-Craigavon-P72343/"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iscovernorthernireland.com/The-Edge-Watersports-at-the-Crannagh-Activity-Centre-Coleraine-P2067/" TargetMode="External"/><Relationship Id="rId11" Type="http://schemas.openxmlformats.org/officeDocument/2006/relationships/hyperlink" Target="https://discovernorthernireland.com/Wee-Buns-Cookery-School-Moy-Dungannon-P67337/" TargetMode="External"/><Relationship Id="rId5" Type="http://schemas.openxmlformats.org/officeDocument/2006/relationships/endnotes" Target="endnotes.xml"/><Relationship Id="rId10" Type="http://schemas.openxmlformats.org/officeDocument/2006/relationships/hyperlink" Target="http://www.walledcity400.com/" TargetMode="External"/><Relationship Id="rId4" Type="http://schemas.openxmlformats.org/officeDocument/2006/relationships/footnotes" Target="footnotes.xml"/><Relationship Id="rId9" Type="http://schemas.openxmlformats.org/officeDocument/2006/relationships/hyperlink" Target="https://discovernorthernireland.com/Erne-Boat-Hire-Ltd-Enniskillen-P6346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2</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Hutcheson</dc:creator>
  <cp:keywords/>
  <dc:description/>
  <cp:lastModifiedBy>Stephanie Hutcheson</cp:lastModifiedBy>
  <cp:revision>3</cp:revision>
  <dcterms:created xsi:type="dcterms:W3CDTF">2019-01-22T13:38:00Z</dcterms:created>
  <dcterms:modified xsi:type="dcterms:W3CDTF">2019-01-22T19:54:00Z</dcterms:modified>
</cp:coreProperties>
</file>